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742E6">
      <w:pPr>
        <w:framePr w:wrap="auto" w:vAnchor="margin" w:hAnchor="text" w:yAlign="inline"/>
      </w:pPr>
      <w:r>
        <w:rPr>
          <w:rFonts w:ascii="Helvetica Neue" w:hAnsi="Helvetica Neue"/>
          <w:b/>
          <w:bCs/>
          <w:sz w:val="21"/>
          <w:szCs w:val="21"/>
        </w:rPr>
        <w:drawing>
          <wp:anchor distT="152400" distB="152400" distL="152400" distR="152400" simplePos="0" relativeHeight="251659264" behindDoc="0" locked="0" layoutInCell="1" allowOverlap="1">
            <wp:simplePos x="0" y="0"/>
            <wp:positionH relativeFrom="page">
              <wp:posOffset>4992370</wp:posOffset>
            </wp:positionH>
            <wp:positionV relativeFrom="page">
              <wp:posOffset>900430</wp:posOffset>
            </wp:positionV>
            <wp:extent cx="1423670" cy="414020"/>
            <wp:effectExtent l="0" t="0" r="0" b="0"/>
            <wp:wrapThrough wrapText="bothSides">
              <wp:wrapPolygon>
                <wp:start x="0" y="0"/>
                <wp:lineTo x="21600" y="0"/>
                <wp:lineTo x="21600" y="21600"/>
                <wp:lineTo x="0" y="21600"/>
                <wp:lineTo x="0" y="0"/>
              </wp:wrapPolygon>
            </wp:wrapThrough>
            <wp:docPr id="1073741825" name="officeArt object"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Image"/>
                    <pic:cNvPicPr>
                      <a:picLocks noChangeAspect="1"/>
                    </pic:cNvPicPr>
                  </pic:nvPicPr>
                  <pic:blipFill>
                    <a:blip r:embed="rId8"/>
                    <a:stretch>
                      <a:fillRect/>
                    </a:stretch>
                  </pic:blipFill>
                  <pic:spPr>
                    <a:xfrm>
                      <a:off x="0" y="0"/>
                      <a:ext cx="1423670" cy="414020"/>
                    </a:xfrm>
                    <a:prstGeom prst="rect">
                      <a:avLst/>
                    </a:prstGeom>
                    <a:ln w="12700" cap="flat">
                      <a:noFill/>
                      <a:miter lim="400000"/>
                      <a:headEnd/>
                      <a:tailEnd/>
                    </a:ln>
                    <a:effectLst/>
                  </pic:spPr>
                </pic:pic>
              </a:graphicData>
            </a:graphic>
          </wp:anchor>
        </w:drawing>
      </w:r>
    </w:p>
    <w:p w14:paraId="488AA258">
      <w:pPr>
        <w:pStyle w:val="9"/>
        <w:framePr w:wrap="auto" w:vAnchor="margin" w:hAnchor="text" w:yAlign="inline"/>
        <w:rPr>
          <w:rFonts w:ascii="Arial Unicode MS" w:hAnsi="Arial Unicode MS"/>
          <w:lang w:val="zh-TW" w:eastAsia="zh-TW"/>
        </w:rPr>
      </w:pPr>
    </w:p>
    <w:p w14:paraId="6F18D090">
      <w:pPr>
        <w:pStyle w:val="9"/>
        <w:framePr w:wrap="auto" w:vAnchor="margin" w:hAnchor="text" w:yAlign="inline"/>
        <w:rPr>
          <w:rFonts w:hint="eastAsia" w:eastAsia="Arial Unicode MS"/>
          <w:b w:val="0"/>
          <w:bCs w:val="0"/>
          <w:sz w:val="24"/>
          <w:szCs w:val="24"/>
          <w:rtl w:val="0"/>
          <w:lang w:val="zh-TW" w:eastAsia="zh-TW"/>
        </w:rPr>
      </w:pPr>
      <w:r>
        <w:rPr>
          <w:rFonts w:hint="eastAsia" w:eastAsia="Arial Unicode MS"/>
          <w:b w:val="0"/>
          <w:bCs w:val="0"/>
          <w:sz w:val="24"/>
          <w:szCs w:val="24"/>
          <w:rtl w:val="0"/>
          <w:lang w:val="zh-TW" w:eastAsia="zh-TW"/>
        </w:rPr>
        <w:t>START星美术馆长期实验项目</w:t>
      </w:r>
      <w:r>
        <w:rPr>
          <w:rFonts w:hint="eastAsia"/>
          <w:b w:val="0"/>
          <w:bCs w:val="0"/>
          <w:sz w:val="24"/>
          <w:szCs w:val="24"/>
          <w:rtl w:val="0"/>
          <w:lang w:val="zh-TW" w:eastAsia="zh-CN"/>
        </w:rPr>
        <w:t>「</w:t>
      </w:r>
      <w:r>
        <w:rPr>
          <w:rFonts w:hint="eastAsia" w:eastAsia="Arial Unicode MS"/>
          <w:b w:val="0"/>
          <w:bCs w:val="0"/>
          <w:sz w:val="24"/>
          <w:szCs w:val="24"/>
          <w:rtl w:val="0"/>
          <w:lang w:val="zh-TW" w:eastAsia="zh-TW"/>
        </w:rPr>
        <w:t>图像的零度</w:t>
      </w:r>
      <w:r>
        <w:rPr>
          <w:rFonts w:hint="eastAsia"/>
          <w:b w:val="0"/>
          <w:bCs w:val="0"/>
          <w:sz w:val="24"/>
          <w:szCs w:val="24"/>
          <w:rtl w:val="0"/>
          <w:lang w:val="zh-TW" w:eastAsia="zh-CN"/>
        </w:rPr>
        <w:t>」</w:t>
      </w:r>
      <w:r>
        <w:rPr>
          <w:rFonts w:hint="eastAsia" w:eastAsia="Arial Unicode MS"/>
          <w:b w:val="0"/>
          <w:bCs w:val="0"/>
          <w:sz w:val="24"/>
          <w:szCs w:val="24"/>
          <w:rtl w:val="0"/>
          <w:lang w:val="zh-TW" w:eastAsia="zh-TW"/>
        </w:rPr>
        <w:t>第一期：吴笛</w:t>
      </w:r>
    </w:p>
    <w:p w14:paraId="14921993">
      <w:pPr>
        <w:pStyle w:val="9"/>
        <w:framePr w:wrap="auto" w:vAnchor="margin" w:hAnchor="text" w:yAlign="inline"/>
        <w:rPr>
          <w:rFonts w:hint="eastAsia" w:eastAsia="Arial Unicode MS"/>
          <w:b w:val="0"/>
          <w:bCs w:val="0"/>
          <w:sz w:val="24"/>
          <w:szCs w:val="24"/>
          <w:rtl w:val="0"/>
          <w:lang w:val="zh-TW" w:eastAsia="zh-TW"/>
        </w:rPr>
      </w:pPr>
    </w:p>
    <w:p w14:paraId="552B73E5">
      <w:pPr>
        <w:pStyle w:val="9"/>
        <w:framePr w:wrap="auto" w:vAnchor="margin" w:hAnchor="text" w:yAlign="inline"/>
        <w:shd w:val="clear" w:color="auto" w:fill="auto"/>
        <w:rPr>
          <w:rFonts w:hint="default" w:ascii="Arial Unicode MS" w:hAnsi="Arial Unicode MS"/>
          <w:sz w:val="24"/>
          <w:szCs w:val="24"/>
          <w:rtl w:val="0"/>
          <w:lang w:val="en-US" w:eastAsia="zh-CN"/>
        </w:rPr>
      </w:pPr>
      <w:r>
        <w:rPr>
          <w:rFonts w:hint="eastAsia" w:ascii="Arial Unicode MS" w:hAnsi="Arial Unicode MS"/>
          <w:sz w:val="24"/>
          <w:szCs w:val="24"/>
          <w:rtl w:val="0"/>
          <w:lang w:val="zh-TW" w:eastAsia="zh-TW"/>
        </w:rPr>
        <w:t>展期：202</w:t>
      </w:r>
      <w:r>
        <w:rPr>
          <w:rFonts w:hint="eastAsia" w:ascii="Arial Unicode MS" w:hAnsi="Arial Unicode MS"/>
          <w:sz w:val="24"/>
          <w:szCs w:val="24"/>
          <w:rtl w:val="0"/>
          <w:lang w:val="en-US" w:eastAsia="zh-CN"/>
        </w:rPr>
        <w:t>6</w:t>
      </w:r>
      <w:r>
        <w:rPr>
          <w:rFonts w:hint="eastAsia" w:ascii="Arial Unicode MS" w:hAnsi="Arial Unicode MS"/>
          <w:sz w:val="24"/>
          <w:szCs w:val="24"/>
          <w:rtl w:val="0"/>
          <w:lang w:val="zh-TW" w:eastAsia="zh-TW"/>
        </w:rPr>
        <w:t>年</w:t>
      </w:r>
      <w:r>
        <w:rPr>
          <w:rFonts w:hint="eastAsia" w:ascii="Arial Unicode MS" w:hAnsi="Arial Unicode MS"/>
          <w:sz w:val="24"/>
          <w:szCs w:val="24"/>
          <w:rtl w:val="0"/>
          <w:lang w:val="en-US" w:eastAsia="zh-CN"/>
        </w:rPr>
        <w:t>8月</w:t>
      </w:r>
      <w:r>
        <w:rPr>
          <w:rFonts w:hint="eastAsia" w:ascii="Arial Unicode MS" w:hAnsi="Arial Unicode MS"/>
          <w:sz w:val="24"/>
          <w:szCs w:val="24"/>
          <w:rtl w:val="0"/>
          <w:lang w:val="zh-TW" w:eastAsia="zh-TW"/>
        </w:rPr>
        <w:t>1</w:t>
      </w:r>
      <w:r>
        <w:rPr>
          <w:rFonts w:hint="eastAsia" w:ascii="Arial Unicode MS" w:hAnsi="Arial Unicode MS"/>
          <w:sz w:val="24"/>
          <w:szCs w:val="24"/>
          <w:rtl w:val="0"/>
          <w:lang w:val="en-US" w:eastAsia="zh-CN"/>
        </w:rPr>
        <w:t>3日</w:t>
      </w:r>
      <w:r>
        <w:rPr>
          <w:rFonts w:hint="eastAsia" w:ascii="Arial Unicode MS" w:hAnsi="Arial Unicode MS"/>
          <w:sz w:val="24"/>
          <w:szCs w:val="24"/>
          <w:rtl w:val="0"/>
          <w:lang w:val="zh-TW" w:eastAsia="zh-TW"/>
        </w:rPr>
        <w:t xml:space="preserve"> - </w:t>
      </w:r>
      <w:r>
        <w:rPr>
          <w:rFonts w:hint="eastAsia" w:ascii="Arial Unicode MS" w:hAnsi="Arial Unicode MS"/>
          <w:sz w:val="24"/>
          <w:szCs w:val="24"/>
          <w:rtl w:val="0"/>
          <w:lang w:val="en-US" w:eastAsia="zh-CN"/>
        </w:rPr>
        <w:t>2026年9月27日</w:t>
      </w:r>
    </w:p>
    <w:p w14:paraId="7858444B">
      <w:pPr>
        <w:pStyle w:val="9"/>
        <w:framePr w:wrap="auto" w:vAnchor="margin" w:hAnchor="text" w:yAlign="inline"/>
        <w:shd w:val="clear" w:color="auto" w:fill="auto"/>
        <w:rPr>
          <w:rFonts w:ascii="Arial Unicode MS" w:hAnsi="Arial Unicode MS" w:eastAsia="Arial Unicode MS" w:cs="Arial Unicode MS"/>
          <w:sz w:val="24"/>
          <w:szCs w:val="24"/>
          <w:lang w:val="zh-TW" w:eastAsia="zh-TW"/>
        </w:rPr>
      </w:pPr>
      <w:r>
        <w:rPr>
          <w:rFonts w:hint="eastAsia" w:ascii="Arial Unicode MS" w:hAnsi="Arial Unicode MS"/>
          <w:sz w:val="24"/>
          <w:szCs w:val="24"/>
          <w:rtl w:val="0"/>
          <w:lang w:val="zh-TW" w:eastAsia="zh-TW"/>
        </w:rPr>
        <w:t>地址：上海市徐汇区瑞宁路111号START</w:t>
      </w:r>
      <w:r>
        <w:rPr>
          <w:rFonts w:hint="eastAsia" w:eastAsia="Arial Unicode MS"/>
          <w:sz w:val="24"/>
          <w:szCs w:val="24"/>
          <w:rtl w:val="0"/>
          <w:lang w:val="zh-TW" w:eastAsia="zh-TW"/>
        </w:rPr>
        <w:t>星美术馆</w:t>
      </w:r>
      <w:r>
        <w:rPr>
          <w:rFonts w:hint="eastAsia"/>
          <w:sz w:val="24"/>
          <w:szCs w:val="24"/>
          <w:rtl w:val="0"/>
          <w:lang w:val="en-US" w:eastAsia="zh-CN"/>
        </w:rPr>
        <w:t xml:space="preserve"> A</w:t>
      </w:r>
      <w:r>
        <w:rPr>
          <w:rFonts w:hint="eastAsia" w:eastAsia="Arial Unicode MS"/>
          <w:sz w:val="24"/>
          <w:szCs w:val="24"/>
          <w:rtl w:val="0"/>
          <w:lang w:val="zh-TW" w:eastAsia="zh-TW"/>
        </w:rPr>
        <w:t>空间</w:t>
      </w:r>
    </w:p>
    <w:p w14:paraId="3E207F87">
      <w:pPr>
        <w:pStyle w:val="9"/>
        <w:framePr w:wrap="auto" w:vAnchor="margin" w:hAnchor="text" w:yAlign="inline"/>
        <w:rPr>
          <w:rFonts w:ascii="Helvetica Neue Light" w:hAnsi="Helvetica Neue Light" w:eastAsia="Helvetica Neue Light" w:cs="Helvetica Neue Light"/>
          <w:strike/>
          <w:dstrike w:val="0"/>
          <w:sz w:val="24"/>
          <w:szCs w:val="24"/>
        </w:rPr>
      </w:pPr>
    </w:p>
    <w:p w14:paraId="40B23A2D">
      <w:pPr>
        <w:pStyle w:val="9"/>
        <w:framePr w:wrap="auto" w:vAnchor="margin" w:hAnchor="text" w:yAlign="inline"/>
        <w:rPr>
          <w:rFonts w:ascii="Helvetica Neue Light" w:hAnsi="Helvetica Neue Light" w:eastAsia="Helvetica Neue Light" w:cs="Helvetica Neue Light"/>
          <w:strike/>
          <w:dstrike w:val="0"/>
          <w:sz w:val="24"/>
          <w:szCs w:val="24"/>
        </w:rPr>
      </w:pPr>
    </w:p>
    <w:p w14:paraId="0294D2EE">
      <w:pPr>
        <w:pStyle w:val="9"/>
        <w:framePr w:wrap="auto" w:vAnchor="margin" w:hAnchor="text" w:yAlign="inline"/>
        <w:shd w:val="clear" w:color="auto" w:fill="auto"/>
        <w:rPr>
          <w:rFonts w:hint="eastAsia" w:ascii="Arial Unicode MS" w:hAnsi="Arial Unicode MS" w:eastAsia="Arial Unicode MS"/>
          <w:b/>
          <w:bCs/>
          <w:sz w:val="22"/>
          <w:szCs w:val="22"/>
          <w:rtl w:val="0"/>
          <w:lang w:val="en-US" w:eastAsia="zh-CN"/>
        </w:rPr>
      </w:pPr>
      <w:r>
        <w:rPr>
          <w:rFonts w:hint="eastAsia" w:ascii="Arial Unicode MS" w:hAnsi="Arial Unicode MS" w:eastAsia="Arial Unicode MS"/>
          <w:b/>
          <w:bCs/>
          <w:sz w:val="22"/>
          <w:szCs w:val="22"/>
          <w:rtl w:val="0"/>
          <w:lang w:val="en-US" w:eastAsia="zh-CN"/>
        </w:rPr>
        <w:t>START星美术馆将于2026年08月13日推出美术馆长期实验项目「图像的零度」第一期：吴笛。本次展览将于START星美术馆一层A大厅呈现，展期至09月27日。</w:t>
      </w:r>
    </w:p>
    <w:p w14:paraId="378B2B75">
      <w:pPr>
        <w:pStyle w:val="9"/>
        <w:framePr w:wrap="auto" w:vAnchor="margin" w:hAnchor="text" w:yAlign="inline"/>
        <w:shd w:val="clear" w:color="auto" w:fill="auto"/>
        <w:rPr>
          <w:rFonts w:hint="eastAsia" w:ascii="Arial Unicode MS" w:hAnsi="Arial Unicode MS"/>
          <w:sz w:val="22"/>
          <w:szCs w:val="22"/>
          <w:rtl w:val="0"/>
          <w:lang w:val="zh-TW" w:eastAsia="zh-TW"/>
        </w:rPr>
      </w:pPr>
    </w:p>
    <w:p w14:paraId="4025502D">
      <w:pPr>
        <w:pStyle w:val="9"/>
        <w:framePr w:wrap="auto" w:vAnchor="margin" w:hAnchor="text" w:yAlign="inline"/>
        <w:shd w:val="clear" w:color="auto" w:fill="auto"/>
        <w:rPr>
          <w:rFonts w:hint="eastAsia" w:ascii="Arial Unicode MS" w:hAnsi="Arial Unicode MS"/>
          <w:sz w:val="22"/>
          <w:szCs w:val="22"/>
          <w:rtl w:val="0"/>
          <w:lang w:val="zh-TW" w:eastAsia="zh-TW"/>
        </w:rPr>
      </w:pPr>
      <w:r>
        <w:rPr>
          <w:rFonts w:hint="eastAsia" w:ascii="Arial Unicode MS" w:hAnsi="Arial Unicode MS"/>
          <w:sz w:val="22"/>
          <w:szCs w:val="22"/>
          <w:rtl w:val="0"/>
          <w:lang w:val="zh-TW" w:eastAsia="zh-TW"/>
        </w:rPr>
        <w:t>本次展览是艺术家吴笛迄今为止第一个大型美术馆展览。作为「图像的零度」项目的第一个艺术家个案，吴笛在她二十余年的艺术实践与思考中，始终在试图以自己的作品作为实验性样本的收集，在图像的传递、语言的物质化和色彩的权力关系中寻找更具有当代性和力量感的艺术表达。她自由游走在整个中西方艺术史、社会新闻和文化传播的图像之中，拮取一切她感知中构成符号权力的画面（在这里，她作为个体的感知认识是超越所谓的艺术史和社会现实的权力判定的），剔除其原始文化历史背景，以纯粹的图像构成和色彩关系来重置视觉的感受力，从而企图建立一种全新的图像神圣性和权力性——而这一种“神圣”和“权力”又是挑衅的，是错觉的，是稍纵即逝的，它们被细密的笔触撕碎，被反复涂抹的色彩啃噬，被艺术家刻意保留的粗粝质感消解干净——至此，吴笛又一次完成了对自己图像另一层面的解构。</w:t>
      </w:r>
    </w:p>
    <w:p w14:paraId="5B0DF71A">
      <w:pPr>
        <w:pStyle w:val="9"/>
        <w:framePr w:wrap="auto" w:vAnchor="margin" w:hAnchor="text" w:yAlign="inline"/>
        <w:shd w:val="clear" w:color="auto" w:fill="auto"/>
        <w:rPr>
          <w:rFonts w:hint="eastAsia" w:ascii="Arial Unicode MS" w:hAnsi="Arial Unicode MS"/>
          <w:sz w:val="22"/>
          <w:szCs w:val="22"/>
          <w:rtl w:val="0"/>
          <w:lang w:val="zh-TW" w:eastAsia="zh-TW"/>
        </w:rPr>
      </w:pPr>
    </w:p>
    <w:p w14:paraId="608B558B">
      <w:pPr>
        <w:pStyle w:val="9"/>
        <w:framePr w:wrap="auto" w:vAnchor="margin" w:hAnchor="text" w:yAlign="inline"/>
        <w:shd w:val="clear" w:color="auto" w:fill="auto"/>
        <w:rPr>
          <w:rFonts w:ascii="Arial Unicode MS" w:hAnsi="Arial Unicode MS"/>
          <w:sz w:val="22"/>
          <w:szCs w:val="22"/>
          <w:rtl w:val="0"/>
          <w:lang w:val="zh-TW" w:eastAsia="zh-TW"/>
        </w:rPr>
      </w:pPr>
      <w:r>
        <w:rPr>
          <w:rFonts w:hint="eastAsia" w:ascii="Arial Unicode MS" w:hAnsi="Arial Unicode MS"/>
          <w:sz w:val="22"/>
          <w:szCs w:val="22"/>
          <w:rtl w:val="0"/>
          <w:lang w:val="zh-TW" w:eastAsia="zh-TW"/>
        </w:rPr>
        <w:t>吴笛的艺术在形式上也表现得极其混沌和自由。她从不拘泥于任何一种表现形式，油画、手稿、拼贴、雕塑、装置、声音、甚至光影，都可以成为她捕捉和构成图像的手段。本次展览中，她将巨幅的油画绘制得如手稿般轻盈，迫使观众务必注意到其中细腻的笔触和手感；她在木板上拼贴经典的艺术史图像，重建构图与背景，让经典空悬于现代复制技术中散发“神圣光晕”；她开创性地启用大面积纯度极高的色彩，不以抽象的逻辑，而是挑战消费主义中“色彩的符号暴力“······这一次，吴笛以艺术家的身份，强势且自觉地向当下的权力系统、艺术神圣性和当代传播逻辑发起正面的挑战，呈现出一个女性艺术家强大且无畏的生命态度和思想深度。</w:t>
      </w:r>
    </w:p>
    <w:p w14:paraId="26D81D66">
      <w:pPr>
        <w:pStyle w:val="9"/>
        <w:framePr w:wrap="auto" w:vAnchor="margin" w:hAnchor="text" w:yAlign="inline"/>
        <w:shd w:val="clear" w:color="auto" w:fill="auto"/>
        <w:rPr>
          <w:rFonts w:ascii="Arial Unicode MS" w:hAnsi="Arial Unicode MS"/>
          <w:sz w:val="22"/>
          <w:szCs w:val="22"/>
          <w:rtl w:val="0"/>
          <w:lang w:val="zh-TW" w:eastAsia="zh-TW"/>
        </w:rPr>
      </w:pPr>
    </w:p>
    <w:p w14:paraId="418732C2">
      <w:pPr>
        <w:pStyle w:val="9"/>
        <w:framePr w:wrap="auto" w:vAnchor="margin" w:hAnchor="text" w:yAlign="inline"/>
        <w:rPr>
          <w:rFonts w:ascii="Arial Unicode MS" w:hAnsi="Arial Unicode MS" w:eastAsia="Arial Unicode MS" w:cs="Arial Unicode MS"/>
          <w:sz w:val="21"/>
          <w:szCs w:val="21"/>
          <w:lang w:val="zh-TW" w:eastAsia="zh-TW"/>
        </w:rPr>
      </w:pPr>
    </w:p>
    <w:p w14:paraId="7196246A">
      <w:pPr>
        <w:pStyle w:val="9"/>
        <w:framePr w:wrap="auto" w:vAnchor="margin" w:hAnchor="text" w:yAlign="inline"/>
        <w:rPr>
          <w:rFonts w:ascii="Arial Unicode MS" w:hAnsi="Arial Unicode MS" w:eastAsia="Arial Unicode MS" w:cs="Arial Unicode MS"/>
          <w:sz w:val="21"/>
          <w:szCs w:val="21"/>
          <w:lang w:val="zh-TW" w:eastAsia="zh-TW"/>
        </w:rPr>
      </w:pPr>
    </w:p>
    <w:p w14:paraId="5C95074C">
      <w:pPr>
        <w:pStyle w:val="9"/>
        <w:framePr w:wrap="auto" w:vAnchor="margin" w:hAnchor="text" w:yAlign="inline"/>
        <w:rPr>
          <w:rFonts w:ascii="Arial Unicode MS" w:hAnsi="Arial Unicode MS" w:eastAsia="Arial Unicode MS" w:cs="Arial Unicode MS"/>
          <w:sz w:val="21"/>
          <w:szCs w:val="21"/>
          <w:lang w:val="zh-TW" w:eastAsia="zh-TW"/>
        </w:rPr>
      </w:pPr>
    </w:p>
    <w:p w14:paraId="56BED922">
      <w:pPr>
        <w:pStyle w:val="9"/>
        <w:framePr w:wrap="auto" w:vAnchor="margin" w:hAnchor="text" w:yAlign="inline"/>
        <w:rPr>
          <w:rFonts w:ascii="Arial Unicode MS" w:hAnsi="Arial Unicode MS" w:eastAsia="Arial Unicode MS" w:cs="Arial Unicode MS"/>
          <w:sz w:val="21"/>
          <w:szCs w:val="21"/>
          <w:lang w:val="zh-TW" w:eastAsia="zh-TW"/>
        </w:rPr>
      </w:pPr>
    </w:p>
    <w:p w14:paraId="10048CCD">
      <w:pPr>
        <w:pStyle w:val="9"/>
        <w:framePr w:wrap="auto" w:vAnchor="margin" w:hAnchor="text" w:yAlign="inline"/>
        <w:rPr>
          <w:rStyle w:val="10"/>
          <w:rFonts w:ascii="Arial Unicode MS" w:hAnsi="Arial Unicode MS" w:eastAsia="Arial Unicode MS" w:cs="Arial Unicode MS"/>
          <w:sz w:val="21"/>
          <w:szCs w:val="21"/>
        </w:rPr>
      </w:pPr>
      <w:r>
        <w:rPr>
          <w:rFonts w:hint="eastAsia" w:eastAsia="Arial Unicode MS"/>
          <w:sz w:val="21"/>
          <w:szCs w:val="21"/>
          <w:rtl w:val="0"/>
          <w:lang w:val="zh-TW" w:eastAsia="zh-TW"/>
        </w:rPr>
        <w:t>媒体垂询：</w:t>
      </w:r>
      <w:r>
        <w:rPr>
          <w:rStyle w:val="11"/>
          <w:outline w:val="0"/>
          <w:color w:val="0563C1"/>
          <w:u w:val="single" w:color="0563C1"/>
          <w:lang w:val="en-US"/>
        </w:rPr>
        <w:fldChar w:fldCharType="begin"/>
      </w:r>
      <w:r>
        <w:rPr>
          <w:rStyle w:val="11"/>
          <w:outline w:val="0"/>
          <w:color w:val="0563C1"/>
          <w:u w:val="single" w:color="0563C1"/>
          <w:lang w:val="en-US"/>
        </w:rPr>
        <w:instrText xml:space="preserve"> HYPERLINK "mailto:media@startmuseum.com"</w:instrText>
      </w:r>
      <w:r>
        <w:rPr>
          <w:rStyle w:val="11"/>
          <w:outline w:val="0"/>
          <w:color w:val="0563C1"/>
          <w:u w:val="single" w:color="0563C1"/>
          <w:lang w:val="en-US"/>
        </w:rPr>
        <w:fldChar w:fldCharType="separate"/>
      </w:r>
      <w:r>
        <w:rPr>
          <w:rStyle w:val="11"/>
          <w:outline w:val="0"/>
          <w:color w:val="0563C1"/>
          <w:u w:val="single" w:color="0563C1"/>
          <w:rtl w:val="0"/>
          <w:lang w:val="en-US"/>
        </w:rPr>
        <w:t>media@startmuseum.com</w:t>
      </w:r>
      <w:r>
        <w:fldChar w:fldCharType="end"/>
      </w:r>
    </w:p>
    <w:p w14:paraId="598E07B2">
      <w:pPr>
        <w:pStyle w:val="9"/>
        <w:framePr w:wrap="auto" w:vAnchor="margin" w:hAnchor="text" w:yAlign="inline"/>
        <w:shd w:val="clear" w:color="auto" w:fill="auto"/>
        <w:rPr>
          <w:rFonts w:hint="eastAsia"/>
          <w:sz w:val="21"/>
          <w:szCs w:val="21"/>
          <w:rtl w:val="0"/>
          <w:lang w:val="en-US" w:eastAsia="zh-CN"/>
        </w:rPr>
      </w:pPr>
      <w:r>
        <w:rPr>
          <w:rFonts w:hint="eastAsia" w:eastAsia="Arial Unicode MS"/>
          <w:sz w:val="24"/>
          <w:szCs w:val="24"/>
          <w:rtl w:val="0"/>
          <w:lang w:val="zh-TW" w:eastAsia="zh-TW"/>
        </w:rPr>
        <w:t>关于艺术家</w:t>
      </w:r>
    </w:p>
    <w:p w14:paraId="0129A9BA">
      <w:pPr>
        <w:pStyle w:val="9"/>
        <w:framePr w:wrap="auto" w:vAnchor="margin" w:hAnchor="text" w:yAlign="inline"/>
        <w:jc w:val="center"/>
        <w:rPr>
          <w:rFonts w:hint="eastAsia"/>
          <w:sz w:val="24"/>
          <w:szCs w:val="24"/>
          <w:rtl w:val="0"/>
          <w:lang w:val="en-US" w:eastAsia="zh-CN"/>
        </w:rPr>
      </w:pPr>
      <w:r>
        <w:rPr>
          <w:rFonts w:hint="eastAsia"/>
          <w:sz w:val="24"/>
          <w:szCs w:val="24"/>
          <w:rtl w:val="0"/>
          <w:lang w:val="en-US" w:eastAsia="zh-CN"/>
        </w:rPr>
        <w:t>吴笛</w:t>
      </w:r>
    </w:p>
    <w:p w14:paraId="30EA7498">
      <w:pPr>
        <w:pStyle w:val="9"/>
        <w:framePr w:wrap="auto" w:vAnchor="margin" w:hAnchor="text" w:yAlign="inline"/>
        <w:jc w:val="center"/>
        <w:rPr>
          <w:rFonts w:hint="default"/>
          <w:sz w:val="24"/>
          <w:szCs w:val="24"/>
          <w:rtl w:val="0"/>
          <w:lang w:val="en-US" w:eastAsia="zh-CN"/>
        </w:rPr>
      </w:pPr>
    </w:p>
    <w:p w14:paraId="4BDC5DBB">
      <w:pPr>
        <w:framePr w:wrap="auto" w:vAnchor="margin" w:hAnchor="text" w:yAlign="inline"/>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after="0" w:line="240" w:lineRule="auto"/>
        <w:jc w:val="center"/>
        <w:rPr>
          <w:rStyle w:val="10"/>
          <w:rFonts w:ascii="PingFang SC Thin" w:hAnsi="PingFang SC Thin"/>
          <w:kern w:val="0"/>
          <w:sz w:val="18"/>
          <w:szCs w:val="18"/>
          <w:rtl w:val="0"/>
          <w:lang w:val="zh-CN" w:eastAsia="zh-CN"/>
        </w:rPr>
      </w:pPr>
      <w:r>
        <w:rPr>
          <w:rStyle w:val="10"/>
          <w:rFonts w:ascii="PingFang SC Thin" w:hAnsi="PingFang SC Thin"/>
          <w:kern w:val="0"/>
          <w:sz w:val="18"/>
          <w:szCs w:val="18"/>
          <w:rtl w:val="0"/>
          <w:lang w:val="zh-CN" w:eastAsia="zh-CN"/>
        </w:rPr>
        <w:drawing>
          <wp:inline distT="0" distB="0" distL="114300" distR="114300">
            <wp:extent cx="4657725" cy="3107055"/>
            <wp:effectExtent l="0" t="0" r="3175" b="4445"/>
            <wp:docPr id="1" name="图片 1" descr="c870fa503a6b7dbb55233c3f6e249c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870fa503a6b7dbb55233c3f6e249cf7"/>
                    <pic:cNvPicPr>
                      <a:picLocks noChangeAspect="1"/>
                    </pic:cNvPicPr>
                  </pic:nvPicPr>
                  <pic:blipFill>
                    <a:blip r:embed="rId9"/>
                    <a:stretch>
                      <a:fillRect/>
                    </a:stretch>
                  </pic:blipFill>
                  <pic:spPr>
                    <a:xfrm>
                      <a:off x="0" y="0"/>
                      <a:ext cx="4657725" cy="3107055"/>
                    </a:xfrm>
                    <a:prstGeom prst="rect">
                      <a:avLst/>
                    </a:prstGeom>
                  </pic:spPr>
                </pic:pic>
              </a:graphicData>
            </a:graphic>
          </wp:inline>
        </w:drawing>
      </w:r>
    </w:p>
    <w:p w14:paraId="7E2A93F9">
      <w:pPr>
        <w:framePr w:wrap="auto" w:vAnchor="margin" w:hAnchor="text" w:yAlign="inline"/>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after="0" w:line="240" w:lineRule="auto"/>
        <w:ind w:firstLine="360" w:firstLineChars="200"/>
        <w:jc w:val="center"/>
        <w:rPr>
          <w:rStyle w:val="10"/>
          <w:rFonts w:hint="default" w:ascii="PingFang SC Thin" w:hAnsi="PingFang SC Thin" w:eastAsia="PingFang SC Thin" w:cs="PingFang SC Thin"/>
          <w:kern w:val="0"/>
          <w:sz w:val="21"/>
          <w:szCs w:val="21"/>
          <w:lang w:val="en-US" w:eastAsia="zh-CN"/>
        </w:rPr>
      </w:pPr>
      <w:r>
        <w:rPr>
          <w:rStyle w:val="10"/>
          <w:rFonts w:hint="eastAsia" w:eastAsia="PingFang SC Thin"/>
          <w:kern w:val="0"/>
          <w:sz w:val="18"/>
          <w:szCs w:val="18"/>
          <w:rtl w:val="0"/>
          <w:lang w:val="zh-TW" w:eastAsia="zh-TW"/>
        </w:rPr>
        <w:t>图⽚</w:t>
      </w:r>
      <w:r>
        <w:rPr>
          <w:rStyle w:val="10"/>
          <w:rFonts w:hint="eastAsia" w:eastAsia="PingFang SC Thin"/>
          <w:kern w:val="0"/>
          <w:sz w:val="18"/>
          <w:szCs w:val="18"/>
          <w:rtl w:val="0"/>
          <w:lang w:val="en-US" w:eastAsia="zh-CN"/>
        </w:rPr>
        <w:t>由</w:t>
      </w:r>
      <w:r>
        <w:rPr>
          <w:rStyle w:val="10"/>
          <w:rFonts w:hint="eastAsia" w:eastAsia="PingFang SC Thin"/>
          <w:kern w:val="0"/>
          <w:sz w:val="18"/>
          <w:szCs w:val="18"/>
          <w:rtl w:val="0"/>
          <w:lang w:val="zh-TW" w:eastAsia="zh-TW"/>
        </w:rPr>
        <w:t>艺术家</w:t>
      </w:r>
      <w:r>
        <w:rPr>
          <w:rStyle w:val="10"/>
          <w:rFonts w:hint="eastAsia" w:eastAsia="PingFang SC Thin"/>
          <w:kern w:val="0"/>
          <w:sz w:val="18"/>
          <w:szCs w:val="18"/>
          <w:rtl w:val="0"/>
          <w:lang w:val="en-US" w:eastAsia="zh-CN"/>
        </w:rPr>
        <w:t>本人提供</w:t>
      </w:r>
    </w:p>
    <w:p w14:paraId="05AEC23F">
      <w:pPr>
        <w:pStyle w:val="12"/>
        <w:framePr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spacing w:before="0"/>
        <w:rPr>
          <w:rStyle w:val="10"/>
          <w:rFonts w:ascii="PingFang SC Regular" w:hAnsi="PingFang SC Regular" w:eastAsia="PingFang SC Regular" w:cs="PingFang SC Regular"/>
          <w:outline w:val="0"/>
          <w:color w:val="0F1115"/>
          <w:sz w:val="21"/>
          <w:szCs w:val="21"/>
          <w:u w:color="0F1115"/>
          <w:lang w:val="en-US"/>
        </w:rPr>
      </w:pPr>
    </w:p>
    <w:p w14:paraId="1650A776">
      <w:pPr>
        <w:keepNext w:val="0"/>
        <w:keepLines w:val="0"/>
        <w:framePr w:wrap="auto" w:vAnchor="margin" w:hAnchor="text" w:yAlign="inline"/>
        <w:widowControl/>
        <w:suppressLineNumbers w:val="0"/>
        <w:shd w:val="clear" w:color="auto" w:fill="auto"/>
        <w:jc w:val="left"/>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CN"/>
        </w:rPr>
      </w:pP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t>吴笛</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t xml:space="preserve"> ,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t>1979 生于北京，</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t>2002 毕业于中央美术学院壁画系，现工作生活在北京</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CN"/>
        </w:rPr>
        <w:t>。</w:t>
      </w:r>
    </w:p>
    <w:p w14:paraId="02F00806">
      <w:pPr>
        <w:keepNext w:val="0"/>
        <w:keepLines w:val="0"/>
        <w:framePr w:wrap="auto" w:vAnchor="margin" w:hAnchor="text" w:yAlign="inline"/>
        <w:widowControl/>
        <w:suppressLineNumbers w:val="0"/>
        <w:shd w:val="clear" w:color="auto" w:fill="auto"/>
        <w:jc w:val="left"/>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pPr>
    </w:p>
    <w:p w14:paraId="16C0368E">
      <w:pPr>
        <w:keepNext w:val="0"/>
        <w:keepLines w:val="0"/>
        <w:framePr w:wrap="auto" w:vAnchor="margin" w:hAnchor="text" w:yAlign="inline"/>
        <w:widowControl/>
        <w:suppressLineNumbers w:val="0"/>
        <w:jc w:val="left"/>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pP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t>个展经历:</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图像的零度第一期：吴笛，吴笛个展，START星美术馆，上海；在纸上，吴笛个展，星空间，北京,2024; 犹在风中，吴笛个展，166 艺术空间，上海,2021 ;</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Little Sweet Loop，吴笛个展，CLC Gallery Venture，北京</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2020</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对称，吴笛个展，166 Art Space，上海</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2019</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五蛇下洋，吴笛个展，OCAT 西安馆，西安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罗曼蒂克的语言 ，吴笛个展，星美术馆 SSSSTART，上海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“9”，吴笛个展，C 龙口空间，北京</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2017</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从地铁到海滨，龙口空间，北京</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2015</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“宝贝，不哭”，吴笛个展，偏锋新艺术空间，北京</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2013</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“蚂蚁，蚂蚁”，吴笛个展，偏锋新艺术空间，北京</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2009</w:t>
      </w:r>
    </w:p>
    <w:p w14:paraId="2AB7F7D0">
      <w:pPr>
        <w:keepNext w:val="0"/>
        <w:keepLines w:val="0"/>
        <w:framePr w:wrap="auto" w:vAnchor="margin" w:hAnchor="text" w:yAlign="inline"/>
        <w:widowControl/>
        <w:suppressLineNumbers w:val="0"/>
        <w:jc w:val="left"/>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pPr>
    </w:p>
    <w:p w14:paraId="294353CE">
      <w:pPr>
        <w:keepNext w:val="0"/>
        <w:keepLines w:val="0"/>
        <w:framePr w:wrap="auto" w:vAnchor="margin" w:hAnchor="text" w:yAlign="inline"/>
        <w:widowControl/>
        <w:suppressLineNumbers w:val="0"/>
        <w:jc w:val="left"/>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pP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群展经历： 靡菲斯特的舞步，SGA 沪申画廊，上海,2021;  拼拼凑凑的利维坦，Bridge Projects，洛杉矶，美国 ,2020；</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拼拼凑凑的利维坦，Luhring Augustine，纽约，美国 2018 “柳林风声”，C 龙口空间，北京</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2019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“东风吹马耳”，C 龙口空间，北京 拼贴，玩纸牌的人，沪申画廊，上海</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2017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第三届 CAFAM 双年展，中央美术学院美术馆，北京 “三室一厅，两女四男”，龙口空间，北京</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2016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“Overpop 波普之上”，余德耀美术馆，上海 “她们，国际女性艺术特展”，龙美术馆，上海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“Space Local 开幕展”，龙口空间，北京</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2015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传说一切都美丽，沪申画廊，上海</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2015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“图像的重构”，特莱维索卡萨雷斯博物馆，意大利 “曙光—来自中国的新艺术”，中画廊，北京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2015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“明天的派对”，尤伦斯当代艺术中心，北京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2014</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“越界”，沪申画廊，</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上海,</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2014</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“Some Like It Hot”，沪申画廊，上海</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2013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“日常观：一种生活实践”第五届多伦青年美术大展，上海多伦当代美术馆，上海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2012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“Let’s one 艺术家＋明星”第三肖像展，民生现代美术馆，上海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2012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“曙光”来自中国的新艺术，Zhong Gallery，柏林</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2012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“Fat Art 2010”，三里屯 Village，北京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2010</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 “中国当代艺术三十年”，民生现代美术馆，上海</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2010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“社群”北京 798 双年展，706 艺术空间，北京</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2009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“未来天空”中国当代青年艺术家提名展，今日美术馆，北京</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2008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“A+A 第三回展”</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上海多伦现代美术馆，上海</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2007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“Jin”当代艺术展，首都师范大学美术馆，北京</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2007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“A+A 第二回展</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，798 案艺术实验室 / 中央美术学院陈列馆 / 四川大学美术馆 / 重庆美术馆，北京 / 成都 / 重庆 “大于北京”，今日美术馆，北京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“来自北京”，列宾美术学院，俄罗斯</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2006 </w:t>
      </w:r>
    </w:p>
    <w:p w14:paraId="5E461896">
      <w:pPr>
        <w:keepNext w:val="0"/>
        <w:keepLines w:val="0"/>
        <w:widowControl/>
        <w:suppressLineNumbers w:val="0"/>
        <w:jc w:val="left"/>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pP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公共收藏 </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w:t>
      </w:r>
    </w:p>
    <w:p w14:paraId="0786D924">
      <w:pPr>
        <w:keepNext w:val="0"/>
        <w:keepLines w:val="0"/>
        <w:widowControl/>
        <w:suppressLineNumbers w:val="0"/>
        <w:jc w:val="left"/>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pP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民生美术馆</w:t>
      </w:r>
    </w:p>
    <w:p w14:paraId="2C491FF1">
      <w:pPr>
        <w:keepNext w:val="0"/>
        <w:keepLines w:val="0"/>
        <w:widowControl/>
        <w:suppressLineNumbers w:val="0"/>
        <w:jc w:val="left"/>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pPr>
      <w:bookmarkStart w:id="0" w:name="_GoBack"/>
      <w:bookmarkEnd w:id="0"/>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中央美术学院美术馆 </w:t>
      </w:r>
    </w:p>
    <w:p w14:paraId="7B2F4192">
      <w:pPr>
        <w:keepNext w:val="0"/>
        <w:keepLines w:val="0"/>
        <w:widowControl/>
        <w:suppressLineNumbers w:val="0"/>
        <w:jc w:val="left"/>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pP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 xml:space="preserve">余德耀美术馆 龙美术馆 </w:t>
      </w:r>
    </w:p>
    <w:p w14:paraId="6165AE93">
      <w:pPr>
        <w:keepNext w:val="0"/>
        <w:keepLines w:val="0"/>
        <w:widowControl/>
        <w:suppressLineNumbers w:val="0"/>
        <w:jc w:val="left"/>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pP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START</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bidi="ar"/>
        </w:rPr>
        <w:t>星美术馆</w:t>
      </w:r>
    </w:p>
    <w:p w14:paraId="763C2AFD">
      <w:pPr>
        <w:keepNext w:val="0"/>
        <w:keepLines w:val="0"/>
        <w:framePr w:wrap="auto" w:vAnchor="margin" w:hAnchor="text" w:yAlign="inline"/>
        <w:widowControl/>
        <w:suppressLineNumbers w:val="0"/>
        <w:jc w:val="left"/>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TW" w:bidi="ar"/>
        </w:rPr>
      </w:pPr>
    </w:p>
    <w:p w14:paraId="5CEB3233">
      <w:pPr>
        <w:pStyle w:val="12"/>
        <w:framePr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spacing w:before="0" w:after="320"/>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bidi="ar"/>
        </w:rPr>
      </w:pPr>
    </w:p>
    <w:sectPr>
      <w:headerReference r:id="rId5" w:type="default"/>
      <w:footerReference r:id="rId6" w:type="default"/>
      <w:pgSz w:w="11900" w:h="16840"/>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7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SimSun">
    <w:altName w:val="汉仪书宋二KW"/>
    <w:panose1 w:val="00000000000000000000"/>
    <w:charset w:val="00"/>
    <w:family w:val="auto"/>
    <w:pitch w:val="default"/>
    <w:sig w:usb0="00000000" w:usb1="00000000" w:usb2="00000000" w:usb3="00000000" w:csb0="00000000" w:csb1="00000000"/>
  </w:font>
  <w:font w:name="等线">
    <w:altName w:val="汉仪中等线KW"/>
    <w:panose1 w:val="02010600030101010101"/>
    <w:charset w:val="86"/>
    <w:family w:val="roman"/>
    <w:pitch w:val="default"/>
    <w:sig w:usb0="00000000" w:usb1="00000000" w:usb2="00000016" w:usb3="00000000" w:csb0="0004000F" w:csb1="00000000"/>
  </w:font>
  <w:font w:name="Arial Unicode MS">
    <w:panose1 w:val="020B0604020202020204"/>
    <w:charset w:val="86"/>
    <w:family w:val="roman"/>
    <w:pitch w:val="default"/>
    <w:sig w:usb0="FFFFFFFF" w:usb1="E9FFFFFF" w:usb2="0000003F" w:usb3="00000000" w:csb0="603F01FF" w:csb1="FFFF0000"/>
  </w:font>
  <w:font w:name="PingFang SC Regular">
    <w:panose1 w:val="020B0400000000000000"/>
    <w:charset w:val="86"/>
    <w:family w:val="roman"/>
    <w:pitch w:val="default"/>
    <w:sig w:usb0="A00002FF" w:usb1="7ACFFDFB" w:usb2="00000017" w:usb3="00000000" w:csb0="00040001" w:csb1="00000000"/>
  </w:font>
  <w:font w:name="Helvetica Neue">
    <w:panose1 w:val="02000503000000020004"/>
    <w:charset w:val="00"/>
    <w:family w:val="roman"/>
    <w:pitch w:val="default"/>
    <w:sig w:usb0="E50002FF" w:usb1="500079DB" w:usb2="00000010" w:usb3="00000000" w:csb0="00000000" w:csb1="00000000"/>
  </w:font>
  <w:font w:name="Helvetica Neue Light">
    <w:panose1 w:val="02000503000000020004"/>
    <w:charset w:val="00"/>
    <w:family w:val="roman"/>
    <w:pitch w:val="default"/>
    <w:sig w:usb0="E50002FF" w:usb1="500079DB" w:usb2="00000010" w:usb3="00000000" w:csb0="00000000" w:csb1="00000000"/>
  </w:font>
  <w:font w:name="PingFang SC Thin">
    <w:panose1 w:val="020B0400000000000000"/>
    <w:charset w:val="86"/>
    <w:family w:val="roman"/>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Source Han Sans CN Medium">
    <w:altName w:val="苹方-简"/>
    <w:panose1 w:val="00000000000000000000"/>
    <w:charset w:val="00"/>
    <w:family w:val="auto"/>
    <w:pitch w:val="default"/>
    <w:sig w:usb0="00000000" w:usb1="00000000" w:usb2="00000000" w:usb3="00000000" w:csb0="00000000" w:csb1="00000000"/>
  </w:font>
  <w:font w:name="Source Han Sans CN Light">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414F2">
    <w:pPr>
      <w:pStyle w:val="8"/>
      <w:framePr w:wrap="auto" w:vAnchor="margin" w:hAnchor="text" w:yAlign="inline"/>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703FB">
    <w:pPr>
      <w:pStyle w:val="8"/>
      <w:framePr w:wrap="auto" w:vAnchor="margin" w:hAnchor="text" w:yAlign="inline"/>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displayBackgroundShape w:val="1"/>
  <w:bordersDoNotSurroundHeader w:val="0"/>
  <w:bordersDoNotSurroundFooter w:val="0"/>
  <w:documentProtection w:enforcement="0"/>
  <w:defaultTabStop w:val="420"/>
  <w:displayHorizontalDrawingGridEvery w:val="1"/>
  <w:displayVerticalDrawingGridEvery w:val="1"/>
  <w:noPunctuationKerning w:val="1"/>
  <w:noLineBreaksAfter w:lang="zh-CN" w:val="‘“(〔[{〈《「『【⦅〘〖«〝︵︷︹︻︽︿﹁﹃﹇﹙﹛﹝｢"/>
  <w:noLineBreaksBefore w:lang="zh-CN" w:val="’”)〕]}〉"/>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
  <w:rsids>
    <w:rsidRoot w:val="00000000"/>
    <w:rsid w:val="11DE1501"/>
    <w:rsid w:val="2CD39F72"/>
    <w:rsid w:val="3A2D1A09"/>
    <w:rsid w:val="3F3EFE40"/>
    <w:rsid w:val="40F452D2"/>
    <w:rsid w:val="53BE483F"/>
    <w:rsid w:val="60274FE0"/>
    <w:rsid w:val="729C4398"/>
    <w:rsid w:val="7FFFBA13"/>
    <w:rsid w:val="ED731589"/>
    <w:rsid w:val="F1FF68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60" w:afterAutospacing="0" w:line="278" w:lineRule="auto"/>
      <w:ind w:left="0" w:right="0" w:firstLine="0"/>
      <w:jc w:val="left"/>
      <w:outlineLvl w:val="9"/>
    </w:pPr>
    <w:rPr>
      <w:rFonts w:ascii="等线" w:hAnsi="等线" w:eastAsia="等线" w:cs="等线"/>
      <w:color w:val="000000"/>
      <w:spacing w:val="0"/>
      <w:w w:val="100"/>
      <w:kern w:val="2"/>
      <w:position w:val="0"/>
      <w:sz w:val="22"/>
      <w:szCs w:val="22"/>
      <w:u w:val="none" w:color="000000"/>
      <w:shd w:val="clear" w:color="auto" w:fill="auto"/>
      <w:vertAlign w:val="baseline"/>
      <w:lang w:val="en-US"/>
    </w:rPr>
  </w:style>
  <w:style w:type="character" w:default="1" w:styleId="2">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qFormat/>
    <w:uiPriority w:val="0"/>
    <w:rPr>
      <w:u w:val="single"/>
    </w:rPr>
  </w:style>
  <w:style w:type="paragraph" w:styleId="5">
    <w:name w:val="Normal (Web)"/>
    <w:basedOn w:val="6"/>
    <w:qFormat/>
    <w:uiPriority w:val="0"/>
    <w:pPr>
      <w:spacing w:before="0" w:beforeAutospacing="1" w:after="0" w:afterAutospacing="1"/>
      <w:ind w:left="0" w:right="0"/>
      <w:jc w:val="left"/>
    </w:pPr>
    <w:rPr>
      <w:kern w:val="0"/>
      <w:sz w:val="24"/>
      <w:szCs w:val="24"/>
      <w:lang w:val="en-US" w:eastAsia="zh-CN" w:bidi="ar"/>
    </w:rPr>
  </w:style>
  <w:style w:type="paragraph" w:customStyle="1" w:styleId="6">
    <w:name w:val="正文11"/>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hint="eastAsia" w:ascii="Arial Unicode MS" w:hAnsi="Arial Unicode MS" w:eastAsia="PingFang SC Regular" w:cs="Arial Unicode MS"/>
      <w:color w:val="000000"/>
      <w:spacing w:val="0"/>
      <w:w w:val="100"/>
      <w:kern w:val="0"/>
      <w:position w:val="0"/>
      <w:sz w:val="22"/>
      <w:szCs w:val="22"/>
      <w:u w:val="none" w:color="auto"/>
      <w:shd w:val="clear" w:color="auto" w:fill="auto"/>
      <w:vertAlign w:val="baseline"/>
      <w:lang w:val="zh-CN" w:eastAsia="zh-CN"/>
    </w:rPr>
  </w:style>
  <w:style w:type="table" w:customStyle="1" w:styleId="7">
    <w:name w:val="Table Normal1"/>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8">
    <w:name w:val="Header &amp; Footer"/>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shd w:val="clear" w:color="auto" w:fill="auto"/>
      <w:vertAlign w:val="baseline"/>
    </w:rPr>
  </w:style>
  <w:style w:type="paragraph" w:customStyle="1" w:styleId="9">
    <w:name w:val="正文1"/>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PingFang SC Regular" w:hAnsi="PingFang SC Regular" w:eastAsia="Arial Unicode MS" w:cs="Arial Unicode MS"/>
      <w:color w:val="000000"/>
      <w:spacing w:val="0"/>
      <w:w w:val="100"/>
      <w:kern w:val="0"/>
      <w:position w:val="0"/>
      <w:sz w:val="22"/>
      <w:szCs w:val="22"/>
      <w:u w:val="none" w:color="000000"/>
      <w:shd w:val="clear" w:color="auto" w:fill="auto"/>
      <w:vertAlign w:val="baseline"/>
      <w:lang w:val="en-US"/>
    </w:rPr>
  </w:style>
  <w:style w:type="character" w:customStyle="1" w:styleId="10">
    <w:name w:val="None"/>
    <w:qFormat/>
    <w:uiPriority w:val="0"/>
  </w:style>
  <w:style w:type="character" w:customStyle="1" w:styleId="11">
    <w:name w:val="Hyperlink.0"/>
    <w:basedOn w:val="10"/>
    <w:qFormat/>
    <w:uiPriority w:val="0"/>
    <w:rPr>
      <w:color w:val="0563C1"/>
      <w:u w:val="single" w:color="0563C1"/>
      <w:lang w:val="en-US"/>
    </w:rPr>
  </w:style>
  <w:style w:type="paragraph" w:customStyle="1" w:styleId="12">
    <w:name w:val="Default A"/>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60" w:beforeAutospacing="0" w:after="0" w:afterAutospacing="0" w:line="288" w:lineRule="auto"/>
      <w:ind w:left="0" w:right="0" w:firstLine="0"/>
      <w:jc w:val="left"/>
      <w:outlineLvl w:val="9"/>
    </w:pPr>
    <w:rPr>
      <w:rFonts w:ascii="Helvetica Neue" w:hAnsi="Helvetica Neue" w:eastAsia="Helvetica Neue" w:cs="Helvetica Neue"/>
      <w:color w:val="000000"/>
      <w:spacing w:val="0"/>
      <w:w w:val="100"/>
      <w:kern w:val="0"/>
      <w:position w:val="0"/>
      <w:sz w:val="24"/>
      <w:szCs w:val="24"/>
      <w:u w:val="none" w:color="auto"/>
      <w:shd w:val="clear" w:color="auto" w:fill="auto"/>
      <w:vertAlign w:val="baseline"/>
    </w:rPr>
  </w:style>
  <w:style w:type="paragraph" w:customStyle="1" w:styleId="13">
    <w:name w:val="Body A"/>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Helvetica Neue" w:hAnsi="Helvetica Neue" w:eastAsia="Helvetica Neue" w:cs="Helvetica Neue"/>
      <w:color w:val="000000"/>
      <w:spacing w:val="0"/>
      <w:w w:val="100"/>
      <w:kern w:val="0"/>
      <w:position w:val="0"/>
      <w:sz w:val="22"/>
      <w:szCs w:val="22"/>
      <w:u w:val="none" w:color="auto"/>
      <w:shd w:val="clear" w:color="auto" w:fill="auto"/>
      <w:vertAlign w:val="baseli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tiff"/><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Helvetica Neue"/>
        <a:cs typeface="Helvetica Neue"/>
      </a:majorFont>
      <a:minorFont>
        <a:latin typeface="Helvetica Neue"/>
        <a:ea typeface="Helvetica Neue"/>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Pages>3</Pages>
  <Words>1591</Words>
  <Characters>1897</Characters>
  <TotalTime>52</TotalTime>
  <ScaleCrop>false</ScaleCrop>
  <LinksUpToDate>false</LinksUpToDate>
  <CharactersWithSpaces>2003</CharactersWithSpaces>
  <Application>WPS Office_12.1.26046.26046_F1E327BC-269C-435d-A152-05C5408002CA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2025-11-07T23:25:00Z</dcterms:created>
  <dc:creator>Data</dc:creator>
  <cp:lastModifiedBy>windend</cp:lastModifiedBy>
  <dcterms:modified xsi:type="dcterms:W3CDTF">2026-08-07T19:39:10Z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1033-12.1.26046.26046</vt:lpwstr>
  </property>
  <property fmtid="{D5CDD505-2E9C-101B-9397-08002B2CF9AE}" pid="3" name="ICV">
    <vt:lpwstr>2C1F515343BBFBFADEC3756ADF1A185D_43</vt:lpwstr>
  </property>
  <property fmtid="{D5CDD505-2E9C-101B-9397-08002B2CF9AE}" pid="4" name="KSOTemplateDocerSaveRecord">
    <vt:lpwstr>eyJoZGlkIjoiZThmNjAzMWJlZjFkMmQwODUwMTJkYzE2ODFiYmFmYTciLCJ1c2VySWQiOiI0MjA0NzYxNzIifQ==</vt:lpwstr>
  </property>
</Properties>
</file>